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3"/>
        <w:tblW w:w="9108" w:type="dxa"/>
        <w:tblInd w:w="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659"/>
        <w:gridCol w:w="481"/>
        <w:gridCol w:w="369"/>
        <w:gridCol w:w="3261"/>
        <w:gridCol w:w="410"/>
        <w:gridCol w:w="893"/>
        <w:gridCol w:w="5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color w:val="262626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color w:val="262626"/>
                <w:kern w:val="0"/>
                <w:sz w:val="36"/>
                <w:szCs w:val="36"/>
              </w:rPr>
              <w:t>贵州省财政涉农补贴资金集中统发补贴项目名录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32"/>
                <w:szCs w:val="32"/>
              </w:rPr>
              <w:t>（2018年度）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序号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省级部门名称</w:t>
            </w: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补贴项目名称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全称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简称 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全称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简称 </w:t>
            </w: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贵州省农业委员会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农委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耕地地力保护补贴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耕地补贴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贵州省农业委员会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农委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农机购置补贴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农机补贴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贵州省农业委员会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农委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能繁母猪补贴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能繁母猪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4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贵州省林业厅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林业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森林生态效益补偿基金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生态补偿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5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贵州省林业厅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林业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生态护林员补助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生态护林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6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贵州省林业厅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林业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退耕还林补助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退耕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7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贵州省林业厅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林业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天然林保护工程管护补助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天保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8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贵州省水利厅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水利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农村小水电扶贫工程项目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水电补贴</w:t>
            </w:r>
          </w:p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9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贵州省水利厅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水利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小水电代燃料建设项目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燃料补贴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10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抚恤补助金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抚恤补助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11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城市居民最低生活保障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城市低保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12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农村居民最低生活保障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农村低保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13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城乡医疗救助金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医疗救助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14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临时救助金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临时救助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15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特困人员基本医疗生活费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特困生活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16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特困人员照料护理费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特困照料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17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精简退职老职工定量救济费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精简救济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18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应返还城乡低保和农村五保户免费电量电费资金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返还电费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19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孤儿基本生活费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孤儿保障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20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因灾倒损住房恢复重建补助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住房重建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21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贵州省民政厅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民政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80周岁以上老年人高龄津贴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高龄津贴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22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贵州省教育厅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教育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教育精准扶贫学生资助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精准资助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23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贵州省残疾人联合会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残联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重度残疾人护理补贴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护理补贴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24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贵州省扶贫开发办公室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扶贫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扶贫资金入股分红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入股分红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25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贵州省扶贫开发办公室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扶贫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先建后补项目补助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扶贫补助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26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贵州省扶贫开发办公室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扶贫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扶贫培训项目补助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培训补助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27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贵州省扶贫开发办公室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扶贫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扶贫小额贷款贴息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扶贫贴息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28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贵州省住房和城乡建设厅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住建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省级农村危房补贴资金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危改资金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29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0"/>
                <w:szCs w:val="20"/>
              </w:rPr>
              <w:t>贵州省民族宗教事务委员会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民宗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 xml:space="preserve"> 贫困地区少数民族建房补助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建房补助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30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0"/>
                <w:szCs w:val="20"/>
              </w:rPr>
              <w:t>贵州省民族宗教事务委员会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民宗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Cs w:val="21"/>
              </w:rPr>
              <w:t>省级少数民族发展资金计生帮扶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计生帮扶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31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贵州省卫生和计划生育委员会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卫计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0"/>
                <w:szCs w:val="20"/>
              </w:rPr>
              <w:t>农村部分计划生育家庭奖励扶助金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农村奖扶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32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贵州省卫生和计划生育委员会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卫计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计划生育特殊家庭特别扶助金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特别扶助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33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贵州省卫生和计划生育委员会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卫计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color w:val="262626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16"/>
                <w:szCs w:val="16"/>
              </w:rPr>
              <w:t>农村放弃政策内二孩生育的计划生育家庭“少生快富”奖励金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少生快富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34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贵州省卫生和计划生育委员会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卫计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Cs w:val="21"/>
              </w:rPr>
              <w:t>贵州省农村计划生育节育奖励金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农村节育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35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贵州省卫生和计划生育委员会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卫计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18"/>
                <w:szCs w:val="18"/>
              </w:rPr>
              <w:t>参加新型农村社会养老保险缴费补贴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新农参保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36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贵州省卫生和计划生育委员会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卫计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16"/>
                <w:szCs w:val="16"/>
              </w:rPr>
              <w:t>参加新型农村社会养老保险基础养老补贴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新农养老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37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贵州省卫生和计划生育委员会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卫计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0"/>
                <w:szCs w:val="20"/>
              </w:rPr>
              <w:t>城镇部分计划生育家庭奖励扶助金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城镇奖扶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38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贵州省卫生和计划生育委员会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卫计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计划生育并发症特别扶助金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特别扶助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39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贵州省卫生和计划生育委员会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2"/>
              </w:rPr>
              <w:t>卫计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独生子女伤残死亡一次性抚慰金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抚慰金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262626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262626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说明：为方便“一折通”存折记录，部门简称为2个字节，补贴项目简称为4个字节。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B4935"/>
    <w:rsid w:val="4BBB49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2018-07-25T03:49:00Z</dcterms:created>
  <dc:creator>九赤</dc:creator>
  <cp:lastModifiedBy>九赤</cp:lastModifiedBy>
  <dcterms:modified xsi:type="dcterms:W3CDTF">2018-07-25T03:50:16Z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